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DF" w:rsidRPr="00570399" w:rsidRDefault="00524D03" w:rsidP="00AE4CDF">
      <w:pPr>
        <w:spacing w:after="0"/>
        <w:rPr>
          <w:rFonts w:ascii="Times New Roman" w:hAnsi="Times New Roman" w:cs="Times New Roman"/>
          <w:b/>
          <w:sz w:val="24"/>
          <w:szCs w:val="24"/>
        </w:rPr>
      </w:pPr>
      <w:r>
        <w:rPr>
          <w:rFonts w:ascii="Times New Roman" w:hAnsi="Times New Roman" w:cs="Times New Roman"/>
          <w:b/>
          <w:sz w:val="24"/>
          <w:szCs w:val="24"/>
        </w:rPr>
        <w:t>Total Time needed 1 hour 40</w:t>
      </w:r>
      <w:r w:rsidR="00570399" w:rsidRPr="00967518">
        <w:rPr>
          <w:rFonts w:ascii="Times New Roman" w:hAnsi="Times New Roman" w:cs="Times New Roman"/>
          <w:b/>
          <w:sz w:val="24"/>
          <w:szCs w:val="24"/>
        </w:rPr>
        <w:t xml:space="preserve"> minutes</w:t>
      </w:r>
    </w:p>
    <w:tbl>
      <w:tblPr>
        <w:tblW w:w="0" w:type="auto"/>
        <w:tblLook w:val="0000" w:firstRow="0" w:lastRow="0" w:firstColumn="0" w:lastColumn="0" w:noHBand="0" w:noVBand="0"/>
      </w:tblPr>
      <w:tblGrid>
        <w:gridCol w:w="4338"/>
        <w:gridCol w:w="5238"/>
      </w:tblGrid>
      <w:tr w:rsidR="00AE4CDF" w:rsidRPr="000E1C95" w:rsidTr="001578C6">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sz w:val="24"/>
                <w:szCs w:val="24"/>
              </w:rPr>
            </w:pPr>
            <w:r w:rsidRPr="000E1C95">
              <w:rPr>
                <w:rFonts w:ascii="Times New Roman"/>
                <w:b/>
                <w:sz w:val="24"/>
                <w:szCs w:val="24"/>
              </w:rPr>
              <w:t>Handouts:</w:t>
            </w:r>
            <w:r w:rsidRPr="000E1C95">
              <w:rPr>
                <w:rFonts w:ascii="Times New Roman"/>
                <w:sz w:val="24"/>
                <w:szCs w:val="24"/>
              </w:rPr>
              <w:t xml:space="preserve"> </w:t>
            </w:r>
          </w:p>
          <w:p w:rsidR="00AE4CDF" w:rsidRPr="000E1C95" w:rsidRDefault="00227280" w:rsidP="00AE4CDF">
            <w:pPr>
              <w:numPr>
                <w:ilvl w:val="0"/>
                <w:numId w:val="8"/>
              </w:numPr>
              <w:spacing w:after="0" w:line="240" w:lineRule="auto"/>
              <w:rPr>
                <w:rFonts w:ascii="Times New Roman"/>
                <w:sz w:val="24"/>
                <w:szCs w:val="24"/>
              </w:rPr>
            </w:pPr>
            <w:r>
              <w:rPr>
                <w:rFonts w:ascii="Times New Roman"/>
                <w:sz w:val="24"/>
                <w:szCs w:val="24"/>
              </w:rPr>
              <w:t>Pennies Task</w:t>
            </w:r>
          </w:p>
          <w:p w:rsidR="00AE4CDF" w:rsidRPr="000E1C95" w:rsidRDefault="00AE4CDF" w:rsidP="001578C6">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b/>
                <w:sz w:val="24"/>
                <w:szCs w:val="24"/>
              </w:rPr>
            </w:pPr>
            <w:r w:rsidRPr="000E1C95">
              <w:rPr>
                <w:rFonts w:ascii="Times New Roman"/>
                <w:b/>
                <w:sz w:val="24"/>
                <w:szCs w:val="24"/>
              </w:rPr>
              <w:t>Materials:</w:t>
            </w:r>
          </w:p>
          <w:p w:rsidR="00AE4CDF" w:rsidRDefault="00AE4CDF" w:rsidP="00AE4CDF">
            <w:pPr>
              <w:numPr>
                <w:ilvl w:val="0"/>
                <w:numId w:val="10"/>
              </w:numPr>
              <w:spacing w:after="0" w:line="240" w:lineRule="auto"/>
              <w:rPr>
                <w:rFonts w:ascii="Times New Roman"/>
                <w:sz w:val="24"/>
                <w:szCs w:val="24"/>
              </w:rPr>
            </w:pPr>
            <w:r>
              <w:rPr>
                <w:rFonts w:ascii="Times New Roman"/>
                <w:sz w:val="24"/>
                <w:szCs w:val="24"/>
              </w:rPr>
              <w:t>TI-Navigator</w:t>
            </w:r>
          </w:p>
          <w:p w:rsidR="00AE4CDF" w:rsidRDefault="00AE4CDF" w:rsidP="00227280">
            <w:pPr>
              <w:numPr>
                <w:ilvl w:val="0"/>
                <w:numId w:val="10"/>
              </w:numPr>
              <w:spacing w:after="0" w:line="240" w:lineRule="auto"/>
              <w:rPr>
                <w:rFonts w:ascii="Times New Roman"/>
                <w:sz w:val="24"/>
                <w:szCs w:val="24"/>
              </w:rPr>
            </w:pPr>
            <w:r>
              <w:rPr>
                <w:rFonts w:ascii="Times New Roman"/>
                <w:sz w:val="24"/>
                <w:szCs w:val="24"/>
              </w:rPr>
              <w:t>TI-</w:t>
            </w:r>
            <w:proofErr w:type="spellStart"/>
            <w:r>
              <w:rPr>
                <w:rFonts w:ascii="Times New Roman"/>
                <w:sz w:val="24"/>
                <w:szCs w:val="24"/>
              </w:rPr>
              <w:t>Nspires</w:t>
            </w:r>
            <w:proofErr w:type="spellEnd"/>
            <w:r w:rsidR="009A2500" w:rsidRPr="00227280">
              <w:rPr>
                <w:rFonts w:ascii="Times New Roman"/>
                <w:sz w:val="24"/>
                <w:szCs w:val="24"/>
              </w:rPr>
              <w:t xml:space="preserve"> </w:t>
            </w:r>
          </w:p>
          <w:p w:rsidR="007D1CB3" w:rsidRPr="00227280" w:rsidRDefault="007D1CB3" w:rsidP="00227280">
            <w:pPr>
              <w:numPr>
                <w:ilvl w:val="0"/>
                <w:numId w:val="10"/>
              </w:numPr>
              <w:spacing w:after="0" w:line="240" w:lineRule="auto"/>
              <w:rPr>
                <w:rFonts w:ascii="Times New Roman"/>
                <w:sz w:val="24"/>
                <w:szCs w:val="24"/>
              </w:rPr>
            </w:pPr>
            <w:r>
              <w:rPr>
                <w:rFonts w:ascii="Times New Roman"/>
                <w:sz w:val="24"/>
                <w:szCs w:val="24"/>
              </w:rPr>
              <w:t xml:space="preserve">File:  </w:t>
            </w:r>
            <w:r w:rsidRPr="007D1CB3">
              <w:rPr>
                <w:rFonts w:ascii="Times New Roman"/>
                <w:b/>
                <w:i/>
                <w:sz w:val="24"/>
                <w:szCs w:val="24"/>
              </w:rPr>
              <w:t xml:space="preserve">Pennies </w:t>
            </w:r>
            <w:proofErr w:type="spellStart"/>
            <w:r w:rsidRPr="007D1CB3">
              <w:rPr>
                <w:rFonts w:ascii="Times New Roman"/>
                <w:b/>
                <w:i/>
                <w:sz w:val="24"/>
                <w:szCs w:val="24"/>
              </w:rPr>
              <w:t>Resampling.tns</w:t>
            </w:r>
            <w:proofErr w:type="spellEnd"/>
          </w:p>
        </w:tc>
      </w:tr>
    </w:tbl>
    <w:p w:rsidR="00AE4CDF" w:rsidRPr="00AE4CDF" w:rsidRDefault="00AE4CDF" w:rsidP="00AE4CDF">
      <w:pPr>
        <w:spacing w:after="0"/>
        <w:rPr>
          <w:rFonts w:ascii="Times New Roman" w:hAnsi="Times New Roman" w:cs="Times New Roman"/>
          <w:sz w:val="24"/>
          <w:szCs w:val="24"/>
        </w:rPr>
      </w:pPr>
    </w:p>
    <w:p w:rsidR="00C5132A" w:rsidRDefault="00C5132A" w:rsidP="00AE4CDF">
      <w:pPr>
        <w:spacing w:after="0"/>
        <w:rPr>
          <w:rFonts w:ascii="Times New Roman" w:hAnsi="Times New Roman" w:cs="Times New Roman"/>
          <w:b/>
          <w:sz w:val="24"/>
          <w:szCs w:val="24"/>
        </w:rPr>
      </w:pPr>
      <w:r>
        <w:rPr>
          <w:rFonts w:ascii="Times New Roman" w:hAnsi="Times New Roman" w:cs="Times New Roman"/>
          <w:b/>
          <w:sz w:val="24"/>
          <w:szCs w:val="24"/>
        </w:rPr>
        <w:t>Objectives</w:t>
      </w:r>
    </w:p>
    <w:p w:rsidR="00C5132A" w:rsidRPr="00C5132A" w:rsidRDefault="00C5132A" w:rsidP="00AE4CDF">
      <w:pPr>
        <w:spacing w:after="0"/>
        <w:rPr>
          <w:rFonts w:ascii="Times New Roman" w:hAnsi="Times New Roman" w:cs="Times New Roman"/>
          <w:sz w:val="24"/>
          <w:szCs w:val="24"/>
        </w:rPr>
      </w:pPr>
      <w:r>
        <w:rPr>
          <w:rFonts w:ascii="Times New Roman" w:hAnsi="Times New Roman" w:cs="Times New Roman"/>
          <w:sz w:val="24"/>
          <w:szCs w:val="24"/>
        </w:rPr>
        <w:t>The students will explain the role that sample size and sampling distribution play in gauging the reliability of a point estimate.  Also, this lesson will serve as an introduction to approximate sampling distributions and sampling distribution theory.</w:t>
      </w:r>
    </w:p>
    <w:p w:rsidR="00C5132A" w:rsidRDefault="00C5132A" w:rsidP="00AE4CDF">
      <w:pPr>
        <w:spacing w:after="0"/>
        <w:rPr>
          <w:rFonts w:ascii="Times New Roman" w:hAnsi="Times New Roman" w:cs="Times New Roman"/>
          <w:b/>
          <w:sz w:val="24"/>
          <w:szCs w:val="24"/>
        </w:rPr>
      </w:pPr>
    </w:p>
    <w:p w:rsidR="00AE4CDF" w:rsidRPr="00AE4CDF" w:rsidRDefault="00227280" w:rsidP="00AE4CDF">
      <w:pPr>
        <w:spacing w:after="0"/>
        <w:rPr>
          <w:rFonts w:ascii="Times New Roman" w:hAnsi="Times New Roman" w:cs="Times New Roman"/>
          <w:b/>
          <w:sz w:val="24"/>
          <w:szCs w:val="24"/>
        </w:rPr>
      </w:pPr>
      <w:r>
        <w:rPr>
          <w:rFonts w:ascii="Times New Roman" w:hAnsi="Times New Roman" w:cs="Times New Roman"/>
          <w:b/>
          <w:sz w:val="24"/>
          <w:szCs w:val="24"/>
        </w:rPr>
        <w:t>Questioning Portion (15 min)</w:t>
      </w:r>
    </w:p>
    <w:p w:rsidR="00AE4CDF" w:rsidRPr="00665853" w:rsidRDefault="00665853" w:rsidP="00AE4CDF">
      <w:pPr>
        <w:spacing w:after="0"/>
        <w:rPr>
          <w:rFonts w:ascii="Times New Roman" w:hAnsi="Times New Roman" w:cs="Times New Roman"/>
          <w:b/>
          <w:sz w:val="24"/>
          <w:szCs w:val="24"/>
        </w:rPr>
      </w:pPr>
      <w:r>
        <w:rPr>
          <w:rFonts w:ascii="Times New Roman" w:hAnsi="Times New Roman" w:cs="Times New Roman"/>
          <w:sz w:val="24"/>
          <w:szCs w:val="24"/>
        </w:rPr>
        <w:t xml:space="preserve">Ask students to think about pennies in circulation and to write down questions they can ask about these pennies.  </w:t>
      </w:r>
    </w:p>
    <w:p w:rsidR="00AE4CDF" w:rsidRPr="00AE4CDF" w:rsidRDefault="00AE4CDF" w:rsidP="00AE4CDF">
      <w:pPr>
        <w:spacing w:after="0"/>
        <w:rPr>
          <w:rFonts w:ascii="Times New Roman" w:hAnsi="Times New Roman" w:cs="Times New Roman"/>
          <w:sz w:val="24"/>
          <w:szCs w:val="24"/>
        </w:rPr>
      </w:pPr>
    </w:p>
    <w:p w:rsidR="00AE4CDF" w:rsidRPr="00665853" w:rsidRDefault="00665853" w:rsidP="00665853">
      <w:pPr>
        <w:pStyle w:val="ListParagraph"/>
        <w:numPr>
          <w:ilvl w:val="0"/>
          <w:numId w:val="14"/>
        </w:numPr>
        <w:spacing w:after="0"/>
        <w:rPr>
          <w:rFonts w:ascii="Times New Roman" w:hAnsi="Times New Roman" w:cs="Times New Roman"/>
          <w:i/>
          <w:sz w:val="24"/>
          <w:szCs w:val="24"/>
        </w:rPr>
      </w:pPr>
      <w:r>
        <w:rPr>
          <w:rFonts w:ascii="Times New Roman" w:hAnsi="Times New Roman" w:cs="Times New Roman"/>
          <w:i/>
          <w:sz w:val="24"/>
          <w:szCs w:val="24"/>
        </w:rPr>
        <w:t>What questions can we ask regarding pennies in circulation?</w:t>
      </w:r>
    </w:p>
    <w:p w:rsidR="00665853" w:rsidRDefault="00665853"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Anticipated responses:</w:t>
      </w:r>
    </w:p>
    <w:p w:rsidR="00AE4CDF" w:rsidRPr="00AE4CDF" w:rsidRDefault="00665853" w:rsidP="00AE4CDF">
      <w:pPr>
        <w:numPr>
          <w:ilvl w:val="0"/>
          <w:numId w:val="6"/>
        </w:numPr>
        <w:spacing w:after="0"/>
        <w:ind w:left="720"/>
        <w:rPr>
          <w:rFonts w:ascii="Times New Roman" w:hAnsi="Times New Roman" w:cs="Times New Roman"/>
          <w:sz w:val="24"/>
          <w:szCs w:val="24"/>
        </w:rPr>
      </w:pPr>
      <w:r>
        <w:rPr>
          <w:rFonts w:ascii="Times New Roman" w:hAnsi="Times New Roman" w:cs="Times New Roman"/>
          <w:sz w:val="24"/>
          <w:szCs w:val="24"/>
        </w:rPr>
        <w:t>How old are they?</w:t>
      </w:r>
    </w:p>
    <w:p w:rsidR="00AE4CDF" w:rsidRPr="00AE4CDF" w:rsidRDefault="00665853" w:rsidP="00AE4CDF">
      <w:pPr>
        <w:numPr>
          <w:ilvl w:val="0"/>
          <w:numId w:val="6"/>
        </w:numPr>
        <w:spacing w:after="0"/>
        <w:ind w:left="720"/>
        <w:rPr>
          <w:rFonts w:ascii="Times New Roman" w:hAnsi="Times New Roman" w:cs="Times New Roman"/>
          <w:sz w:val="24"/>
          <w:szCs w:val="24"/>
        </w:rPr>
      </w:pPr>
      <w:r>
        <w:rPr>
          <w:rFonts w:ascii="Times New Roman" w:hAnsi="Times New Roman" w:cs="Times New Roman"/>
          <w:sz w:val="24"/>
          <w:szCs w:val="24"/>
        </w:rPr>
        <w:t>How many are in circulation?</w:t>
      </w:r>
    </w:p>
    <w:p w:rsidR="00AE4CDF" w:rsidRPr="00AE4CDF" w:rsidRDefault="00665853" w:rsidP="00AE4CDF">
      <w:pPr>
        <w:numPr>
          <w:ilvl w:val="0"/>
          <w:numId w:val="6"/>
        </w:numPr>
        <w:spacing w:after="0"/>
        <w:ind w:left="720"/>
        <w:rPr>
          <w:rFonts w:ascii="Times New Roman" w:hAnsi="Times New Roman" w:cs="Times New Roman"/>
          <w:sz w:val="24"/>
          <w:szCs w:val="24"/>
        </w:rPr>
      </w:pPr>
      <w:r>
        <w:rPr>
          <w:rFonts w:ascii="Times New Roman" w:hAnsi="Times New Roman" w:cs="Times New Roman"/>
          <w:sz w:val="24"/>
          <w:szCs w:val="24"/>
        </w:rPr>
        <w:t>What are they made of?</w:t>
      </w:r>
    </w:p>
    <w:p w:rsidR="00AE4CDF" w:rsidRPr="00AE4CDF" w:rsidRDefault="00665853" w:rsidP="00AE4CDF">
      <w:pPr>
        <w:numPr>
          <w:ilvl w:val="0"/>
          <w:numId w:val="6"/>
        </w:numPr>
        <w:spacing w:after="0"/>
        <w:ind w:left="720"/>
        <w:rPr>
          <w:rFonts w:ascii="Times New Roman" w:hAnsi="Times New Roman" w:cs="Times New Roman"/>
          <w:sz w:val="24"/>
          <w:szCs w:val="24"/>
        </w:rPr>
      </w:pPr>
      <w:r>
        <w:rPr>
          <w:rFonts w:ascii="Times New Roman" w:hAnsi="Times New Roman" w:cs="Times New Roman"/>
          <w:sz w:val="24"/>
          <w:szCs w:val="24"/>
        </w:rPr>
        <w:t>Are they roughly the same measurements?</w:t>
      </w:r>
    </w:p>
    <w:p w:rsidR="00AE4CDF" w:rsidRDefault="00665853" w:rsidP="00AE4CDF">
      <w:pPr>
        <w:numPr>
          <w:ilvl w:val="0"/>
          <w:numId w:val="6"/>
        </w:numPr>
        <w:spacing w:after="0"/>
        <w:ind w:left="720"/>
        <w:rPr>
          <w:rFonts w:ascii="Times New Roman" w:hAnsi="Times New Roman" w:cs="Times New Roman"/>
          <w:sz w:val="24"/>
          <w:szCs w:val="24"/>
        </w:rPr>
      </w:pPr>
      <w:r>
        <w:rPr>
          <w:rFonts w:ascii="Times New Roman" w:hAnsi="Times New Roman" w:cs="Times New Roman"/>
          <w:sz w:val="24"/>
          <w:szCs w:val="24"/>
        </w:rPr>
        <w:t>How long do they stay in circulation?</w:t>
      </w:r>
    </w:p>
    <w:p w:rsidR="00665853" w:rsidRDefault="00665853" w:rsidP="00665853">
      <w:pPr>
        <w:spacing w:after="0"/>
        <w:rPr>
          <w:rFonts w:ascii="Times New Roman" w:hAnsi="Times New Roman" w:cs="Times New Roman"/>
          <w:sz w:val="24"/>
          <w:szCs w:val="24"/>
        </w:rPr>
      </w:pPr>
    </w:p>
    <w:p w:rsidR="001250D1" w:rsidRDefault="0020644B" w:rsidP="001250D1">
      <w:pPr>
        <w:spacing w:after="0"/>
        <w:rPr>
          <w:rFonts w:ascii="Times New Roman" w:hAnsi="Times New Roman" w:cs="Times New Roman"/>
          <w:sz w:val="24"/>
          <w:szCs w:val="24"/>
        </w:rPr>
      </w:pPr>
      <w:r>
        <w:rPr>
          <w:rFonts w:ascii="Times New Roman" w:hAnsi="Times New Roman" w:cs="Times New Roman"/>
          <w:sz w:val="24"/>
          <w:szCs w:val="24"/>
        </w:rPr>
        <w:t>Send stud</w:t>
      </w:r>
      <w:r w:rsidR="00512EB6">
        <w:rPr>
          <w:rFonts w:ascii="Times New Roman" w:hAnsi="Times New Roman" w:cs="Times New Roman"/>
          <w:sz w:val="24"/>
          <w:szCs w:val="24"/>
        </w:rPr>
        <w:t xml:space="preserve">ents a </w:t>
      </w:r>
      <w:proofErr w:type="spellStart"/>
      <w:r w:rsidR="00512EB6">
        <w:rPr>
          <w:rFonts w:ascii="Times New Roman" w:hAnsi="Times New Roman" w:cs="Times New Roman"/>
          <w:sz w:val="24"/>
          <w:szCs w:val="24"/>
        </w:rPr>
        <w:t>quickpoll</w:t>
      </w:r>
      <w:proofErr w:type="spellEnd"/>
      <w:r w:rsidR="00512EB6">
        <w:rPr>
          <w:rFonts w:ascii="Times New Roman" w:hAnsi="Times New Roman" w:cs="Times New Roman"/>
          <w:sz w:val="24"/>
          <w:szCs w:val="24"/>
        </w:rPr>
        <w:t xml:space="preserve"> to retrieve one</w:t>
      </w:r>
      <w:r>
        <w:rPr>
          <w:rFonts w:ascii="Times New Roman" w:hAnsi="Times New Roman" w:cs="Times New Roman"/>
          <w:sz w:val="24"/>
          <w:szCs w:val="24"/>
        </w:rPr>
        <w:t xml:space="preserve"> of these from each student.</w:t>
      </w:r>
    </w:p>
    <w:p w:rsidR="00E75BB2" w:rsidRDefault="00E75BB2" w:rsidP="001250D1">
      <w:pPr>
        <w:spacing w:after="0"/>
        <w:rPr>
          <w:rFonts w:ascii="Times New Roman" w:hAnsi="Times New Roman" w:cs="Times New Roman"/>
          <w:sz w:val="24"/>
          <w:szCs w:val="24"/>
        </w:rPr>
      </w:pPr>
    </w:p>
    <w:p w:rsidR="00E75BB2" w:rsidRDefault="00E75BB2" w:rsidP="001250D1">
      <w:pPr>
        <w:spacing w:after="0"/>
        <w:rPr>
          <w:rFonts w:ascii="Times New Roman" w:hAnsi="Times New Roman" w:cs="Times New Roman"/>
          <w:sz w:val="24"/>
          <w:szCs w:val="24"/>
        </w:rPr>
      </w:pPr>
      <w:r>
        <w:rPr>
          <w:rFonts w:ascii="Times New Roman" w:hAnsi="Times New Roman" w:cs="Times New Roman"/>
          <w:sz w:val="24"/>
          <w:szCs w:val="24"/>
        </w:rPr>
        <w:t xml:space="preserve">Once a list of questions is displayed, TTW reveal a sample of 500 pennies collected in January 2008.  For the purpose of this task, this will represent “pennies in circulation.  </w:t>
      </w:r>
      <w:r w:rsidR="0020644B">
        <w:rPr>
          <w:rFonts w:ascii="Times New Roman" w:hAnsi="Times New Roman" w:cs="Times New Roman"/>
          <w:sz w:val="24"/>
          <w:szCs w:val="24"/>
        </w:rPr>
        <w:t>TTW remind s</w:t>
      </w:r>
      <w:r w:rsidR="00512EB6">
        <w:rPr>
          <w:rFonts w:ascii="Times New Roman" w:hAnsi="Times New Roman" w:cs="Times New Roman"/>
          <w:sz w:val="24"/>
          <w:szCs w:val="24"/>
        </w:rPr>
        <w:t xml:space="preserve">tudents of the definition of a </w:t>
      </w:r>
      <w:r w:rsidR="0020644B">
        <w:rPr>
          <w:rFonts w:ascii="Times New Roman" w:hAnsi="Times New Roman" w:cs="Times New Roman"/>
          <w:sz w:val="24"/>
          <w:szCs w:val="24"/>
        </w:rPr>
        <w:t>statistical question (A question that can be answered using data that varies).  TTW lead students in a discussion to answer the following question:</w:t>
      </w:r>
    </w:p>
    <w:p w:rsidR="00E75BB2" w:rsidRDefault="00E75BB2" w:rsidP="001250D1">
      <w:pPr>
        <w:spacing w:after="0"/>
        <w:rPr>
          <w:rFonts w:ascii="Times New Roman" w:hAnsi="Times New Roman" w:cs="Times New Roman"/>
          <w:sz w:val="24"/>
          <w:szCs w:val="24"/>
        </w:rPr>
      </w:pPr>
    </w:p>
    <w:p w:rsidR="00E75BB2" w:rsidRPr="00E75BB2" w:rsidRDefault="00E75BB2" w:rsidP="00E75BB2">
      <w:pPr>
        <w:pStyle w:val="ListParagraph"/>
        <w:numPr>
          <w:ilvl w:val="0"/>
          <w:numId w:val="14"/>
        </w:numPr>
        <w:spacing w:after="0"/>
        <w:rPr>
          <w:rFonts w:ascii="Times New Roman" w:hAnsi="Times New Roman" w:cs="Times New Roman"/>
          <w:sz w:val="24"/>
          <w:szCs w:val="24"/>
        </w:rPr>
      </w:pPr>
      <w:r>
        <w:rPr>
          <w:rFonts w:ascii="Times New Roman" w:hAnsi="Times New Roman" w:cs="Times New Roman"/>
          <w:i/>
          <w:sz w:val="24"/>
          <w:szCs w:val="24"/>
        </w:rPr>
        <w:t>What questions can we answer today about pennies in circulation?</w:t>
      </w:r>
    </w:p>
    <w:p w:rsidR="00E75BB2" w:rsidRDefault="00E75BB2" w:rsidP="00E75BB2">
      <w:pPr>
        <w:spacing w:after="0"/>
        <w:rPr>
          <w:rFonts w:ascii="Times New Roman" w:hAnsi="Times New Roman" w:cs="Times New Roman"/>
          <w:sz w:val="24"/>
          <w:szCs w:val="24"/>
        </w:rPr>
      </w:pPr>
    </w:p>
    <w:p w:rsidR="00E75BB2" w:rsidRDefault="00E75BB2" w:rsidP="00E75BB2">
      <w:pPr>
        <w:spacing w:after="0"/>
        <w:rPr>
          <w:rFonts w:ascii="Times New Roman" w:hAnsi="Times New Roman" w:cs="Times New Roman"/>
          <w:sz w:val="24"/>
          <w:szCs w:val="24"/>
        </w:rPr>
      </w:pPr>
      <w:r>
        <w:rPr>
          <w:rFonts w:ascii="Times New Roman" w:hAnsi="Times New Roman" w:cs="Times New Roman"/>
          <w:sz w:val="24"/>
          <w:szCs w:val="24"/>
        </w:rPr>
        <w:t>Anticipated response</w:t>
      </w:r>
    </w:p>
    <w:p w:rsidR="00E75BB2" w:rsidRPr="00E75BB2" w:rsidRDefault="00E75BB2" w:rsidP="00E75BB2">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With the exception of “What are they made of” and “how long do they stay in circulation”, all the above questions can answered.</w:t>
      </w:r>
    </w:p>
    <w:p w:rsidR="00347966" w:rsidRDefault="00347966" w:rsidP="00347966">
      <w:pPr>
        <w:spacing w:after="0"/>
        <w:rPr>
          <w:rFonts w:ascii="Times New Roman" w:hAnsi="Times New Roman" w:cs="Times New Roman"/>
          <w:sz w:val="24"/>
          <w:szCs w:val="24"/>
        </w:rPr>
      </w:pPr>
    </w:p>
    <w:p w:rsidR="00347966" w:rsidRDefault="00E75BB2" w:rsidP="00347966">
      <w:pPr>
        <w:spacing w:after="0"/>
        <w:rPr>
          <w:rFonts w:ascii="Times New Roman" w:hAnsi="Times New Roman" w:cs="Times New Roman"/>
          <w:sz w:val="24"/>
          <w:szCs w:val="24"/>
        </w:rPr>
      </w:pPr>
      <w:r>
        <w:rPr>
          <w:rFonts w:ascii="Times New Roman" w:hAnsi="Times New Roman" w:cs="Times New Roman"/>
          <w:sz w:val="24"/>
          <w:szCs w:val="24"/>
        </w:rPr>
        <w:t xml:space="preserve">For the purpose of this task, reveal to the students that we will focus on the </w:t>
      </w:r>
      <w:r w:rsidR="00512EB6">
        <w:rPr>
          <w:rFonts w:ascii="Times New Roman" w:hAnsi="Times New Roman" w:cs="Times New Roman"/>
          <w:b/>
          <w:i/>
          <w:sz w:val="24"/>
          <w:szCs w:val="24"/>
          <w:u w:val="single"/>
        </w:rPr>
        <w:t>average year</w:t>
      </w:r>
      <w:r w:rsidRPr="0020644B">
        <w:rPr>
          <w:rFonts w:ascii="Times New Roman" w:hAnsi="Times New Roman" w:cs="Times New Roman"/>
          <w:b/>
          <w:i/>
          <w:sz w:val="24"/>
          <w:szCs w:val="24"/>
          <w:u w:val="single"/>
        </w:rPr>
        <w:t xml:space="preserve"> of the pennies</w:t>
      </w:r>
      <w:r>
        <w:rPr>
          <w:rFonts w:ascii="Times New Roman" w:hAnsi="Times New Roman" w:cs="Times New Roman"/>
          <w:sz w:val="24"/>
          <w:szCs w:val="24"/>
        </w:rPr>
        <w:t xml:space="preserve"> in circulation.  </w:t>
      </w:r>
    </w:p>
    <w:p w:rsidR="00347966" w:rsidRDefault="00347966" w:rsidP="00347966">
      <w:pPr>
        <w:spacing w:after="0"/>
        <w:rPr>
          <w:rFonts w:ascii="Times New Roman" w:hAnsi="Times New Roman" w:cs="Times New Roman"/>
          <w:sz w:val="24"/>
          <w:szCs w:val="24"/>
        </w:rPr>
      </w:pPr>
    </w:p>
    <w:p w:rsidR="00347966" w:rsidRDefault="00347966" w:rsidP="00347966">
      <w:pPr>
        <w:spacing w:after="0"/>
        <w:rPr>
          <w:rFonts w:ascii="Times New Roman" w:hAnsi="Times New Roman" w:cs="Times New Roman"/>
          <w:b/>
          <w:sz w:val="24"/>
          <w:szCs w:val="24"/>
        </w:rPr>
      </w:pPr>
      <w:bookmarkStart w:id="0" w:name="_GoBack"/>
      <w:bookmarkEnd w:id="0"/>
      <w:r w:rsidRPr="007D5504">
        <w:rPr>
          <w:rFonts w:ascii="Times New Roman" w:hAnsi="Times New Roman" w:cs="Times New Roman"/>
          <w:b/>
          <w:sz w:val="24"/>
          <w:szCs w:val="24"/>
        </w:rPr>
        <w:t xml:space="preserve">Data Collection </w:t>
      </w:r>
      <w:r w:rsidR="00B32CFE">
        <w:rPr>
          <w:rFonts w:ascii="Times New Roman" w:hAnsi="Times New Roman" w:cs="Times New Roman"/>
          <w:b/>
          <w:sz w:val="24"/>
          <w:szCs w:val="24"/>
        </w:rPr>
        <w:t xml:space="preserve">and Analysis </w:t>
      </w:r>
      <w:r w:rsidRPr="007D5504">
        <w:rPr>
          <w:rFonts w:ascii="Times New Roman" w:hAnsi="Times New Roman" w:cs="Times New Roman"/>
          <w:b/>
          <w:sz w:val="24"/>
          <w:szCs w:val="24"/>
        </w:rPr>
        <w:t xml:space="preserve">Portion </w:t>
      </w:r>
      <w:r w:rsidR="007D1CB3">
        <w:rPr>
          <w:rFonts w:ascii="Times New Roman" w:hAnsi="Times New Roman" w:cs="Times New Roman"/>
          <w:b/>
          <w:sz w:val="24"/>
          <w:szCs w:val="24"/>
        </w:rPr>
        <w:t xml:space="preserve">(40 </w:t>
      </w:r>
      <w:r>
        <w:rPr>
          <w:rFonts w:ascii="Times New Roman" w:hAnsi="Times New Roman" w:cs="Times New Roman"/>
          <w:b/>
          <w:sz w:val="24"/>
          <w:szCs w:val="24"/>
        </w:rPr>
        <w:t>min)</w:t>
      </w:r>
    </w:p>
    <w:p w:rsidR="00063D22" w:rsidRDefault="00063D22" w:rsidP="00347966">
      <w:pPr>
        <w:spacing w:after="0"/>
        <w:rPr>
          <w:rFonts w:ascii="Times New Roman" w:hAnsi="Times New Roman" w:cs="Times New Roman"/>
          <w:b/>
          <w:sz w:val="24"/>
          <w:szCs w:val="24"/>
        </w:rPr>
      </w:pPr>
    </w:p>
    <w:p w:rsidR="00063D22" w:rsidRPr="00063D22" w:rsidRDefault="00063D22" w:rsidP="00347966">
      <w:pPr>
        <w:spacing w:after="0"/>
        <w:rPr>
          <w:rFonts w:ascii="Times New Roman" w:hAnsi="Times New Roman" w:cs="Times New Roman"/>
          <w:sz w:val="24"/>
          <w:szCs w:val="24"/>
        </w:rPr>
      </w:pPr>
      <w:r>
        <w:rPr>
          <w:rFonts w:ascii="Times New Roman" w:hAnsi="Times New Roman" w:cs="Times New Roman"/>
          <w:sz w:val="24"/>
          <w:szCs w:val="24"/>
        </w:rPr>
        <w:t>Data collection should be done in pairs for this task.  One person should collect the sample and read the pennies while the other person records the data.  The pennies should be randomly collected and taken back to the tables.</w:t>
      </w:r>
    </w:p>
    <w:p w:rsidR="00347966" w:rsidRDefault="00347966" w:rsidP="00347966">
      <w:pPr>
        <w:spacing w:after="0"/>
        <w:rPr>
          <w:rFonts w:ascii="Times New Roman" w:hAnsi="Times New Roman" w:cs="Times New Roman"/>
          <w:sz w:val="24"/>
          <w:szCs w:val="24"/>
        </w:rPr>
      </w:pPr>
    </w:p>
    <w:p w:rsidR="00063D22" w:rsidRDefault="00063D22" w:rsidP="00063D22">
      <w:pPr>
        <w:pStyle w:val="ListParagraph"/>
        <w:numPr>
          <w:ilvl w:val="0"/>
          <w:numId w:val="14"/>
        </w:numPr>
        <w:rPr>
          <w:rFonts w:ascii="Times New Roman" w:hAnsi="Times New Roman" w:cs="Times New Roman"/>
          <w:i/>
          <w:sz w:val="26"/>
          <w:szCs w:val="26"/>
        </w:rPr>
      </w:pPr>
      <w:r w:rsidRPr="00063D22">
        <w:rPr>
          <w:rFonts w:ascii="Times New Roman" w:hAnsi="Times New Roman" w:cs="Times New Roman"/>
          <w:i/>
          <w:sz w:val="26"/>
          <w:szCs w:val="26"/>
        </w:rPr>
        <w:t>To answer our question, collect a sample of five pennies and gather information that will help us answer our question.  What does this information tell you about a possible answer to our question?</w:t>
      </w:r>
    </w:p>
    <w:p w:rsidR="00063D22" w:rsidRDefault="00063D22" w:rsidP="00063D22">
      <w:pPr>
        <w:rPr>
          <w:rFonts w:ascii="Times New Roman" w:hAnsi="Times New Roman" w:cs="Times New Roman"/>
          <w:sz w:val="26"/>
          <w:szCs w:val="26"/>
        </w:rPr>
      </w:pPr>
      <w:r>
        <w:rPr>
          <w:rFonts w:ascii="Times New Roman" w:hAnsi="Times New Roman" w:cs="Times New Roman"/>
          <w:sz w:val="26"/>
          <w:szCs w:val="26"/>
        </w:rPr>
        <w:t>Anticipated responses</w:t>
      </w:r>
    </w:p>
    <w:p w:rsidR="00063D22" w:rsidRDefault="003D3279" w:rsidP="00063D22">
      <w:pPr>
        <w:pStyle w:val="ListParagraph"/>
        <w:numPr>
          <w:ilvl w:val="0"/>
          <w:numId w:val="17"/>
        </w:numPr>
        <w:rPr>
          <w:rFonts w:ascii="Times New Roman" w:hAnsi="Times New Roman" w:cs="Times New Roman"/>
          <w:sz w:val="26"/>
          <w:szCs w:val="26"/>
        </w:rPr>
      </w:pPr>
      <w:r>
        <w:rPr>
          <w:rFonts w:ascii="Times New Roman" w:hAnsi="Times New Roman" w:cs="Times New Roman"/>
          <w:sz w:val="26"/>
          <w:szCs w:val="26"/>
        </w:rPr>
        <w:t>Some students will not summarize this data.</w:t>
      </w:r>
    </w:p>
    <w:p w:rsidR="003D3279" w:rsidRDefault="003D3279" w:rsidP="00063D22">
      <w:pPr>
        <w:pStyle w:val="ListParagraph"/>
        <w:numPr>
          <w:ilvl w:val="0"/>
          <w:numId w:val="17"/>
        </w:numPr>
        <w:rPr>
          <w:rFonts w:ascii="Times New Roman" w:hAnsi="Times New Roman" w:cs="Times New Roman"/>
          <w:sz w:val="26"/>
          <w:szCs w:val="26"/>
        </w:rPr>
      </w:pPr>
      <w:r>
        <w:rPr>
          <w:rFonts w:ascii="Times New Roman" w:hAnsi="Times New Roman" w:cs="Times New Roman"/>
          <w:sz w:val="26"/>
          <w:szCs w:val="26"/>
        </w:rPr>
        <w:t>Some will likely say their result is invalid.</w:t>
      </w:r>
    </w:p>
    <w:p w:rsidR="003D3279" w:rsidRDefault="003D3279" w:rsidP="00063D22">
      <w:pPr>
        <w:pStyle w:val="ListParagraph"/>
        <w:numPr>
          <w:ilvl w:val="0"/>
          <w:numId w:val="17"/>
        </w:numPr>
        <w:rPr>
          <w:rFonts w:ascii="Times New Roman" w:hAnsi="Times New Roman" w:cs="Times New Roman"/>
          <w:sz w:val="26"/>
          <w:szCs w:val="26"/>
        </w:rPr>
      </w:pPr>
      <w:r>
        <w:rPr>
          <w:rFonts w:ascii="Times New Roman" w:hAnsi="Times New Roman" w:cs="Times New Roman"/>
          <w:sz w:val="26"/>
          <w:szCs w:val="26"/>
        </w:rPr>
        <w:t>Some will computer a summary statistics.</w:t>
      </w:r>
    </w:p>
    <w:p w:rsidR="003D3279" w:rsidRPr="00063D22" w:rsidRDefault="003D3279" w:rsidP="00063D22">
      <w:pPr>
        <w:pStyle w:val="ListParagraph"/>
        <w:numPr>
          <w:ilvl w:val="0"/>
          <w:numId w:val="17"/>
        </w:numPr>
        <w:rPr>
          <w:rFonts w:ascii="Times New Roman" w:hAnsi="Times New Roman" w:cs="Times New Roman"/>
          <w:sz w:val="26"/>
          <w:szCs w:val="26"/>
        </w:rPr>
      </w:pPr>
      <w:r>
        <w:rPr>
          <w:rFonts w:ascii="Times New Roman" w:hAnsi="Times New Roman" w:cs="Times New Roman"/>
          <w:sz w:val="26"/>
          <w:szCs w:val="26"/>
        </w:rPr>
        <w:t>They may or may not look at the graph</w:t>
      </w:r>
    </w:p>
    <w:p w:rsidR="00347966" w:rsidRDefault="00347966" w:rsidP="00347966">
      <w:pPr>
        <w:spacing w:after="0"/>
        <w:rPr>
          <w:rFonts w:ascii="Times New Roman" w:hAnsi="Times New Roman" w:cs="Times New Roman"/>
          <w:sz w:val="24"/>
          <w:szCs w:val="24"/>
        </w:rPr>
      </w:pPr>
    </w:p>
    <w:p w:rsidR="00347966" w:rsidRPr="000E1C95" w:rsidRDefault="003D3279" w:rsidP="00347966">
      <w:pPr>
        <w:spacing w:after="0"/>
        <w:rPr>
          <w:rFonts w:ascii="Times New Roman" w:hAnsi="Times New Roman" w:cs="Times New Roman"/>
          <w:sz w:val="24"/>
          <w:szCs w:val="24"/>
        </w:rPr>
      </w:pPr>
      <w:r>
        <w:rPr>
          <w:rFonts w:ascii="Times New Roman" w:hAnsi="Times New Roman" w:cs="Times New Roman"/>
          <w:sz w:val="24"/>
          <w:szCs w:val="24"/>
        </w:rPr>
        <w:t>At this point, randomly select a couple students to be large and in charge.  Use this information to facilitate a discussion.</w:t>
      </w:r>
    </w:p>
    <w:p w:rsidR="00347966" w:rsidRPr="00B52B46" w:rsidRDefault="00347966" w:rsidP="00347966">
      <w:pPr>
        <w:spacing w:after="0"/>
        <w:rPr>
          <w:rFonts w:ascii="Times New Roman" w:hAnsi="Times New Roman" w:cs="Times New Roman"/>
          <w:sz w:val="24"/>
          <w:szCs w:val="24"/>
        </w:rPr>
      </w:pPr>
    </w:p>
    <w:p w:rsidR="009712E3" w:rsidRPr="009712E3" w:rsidRDefault="003D3279" w:rsidP="009712E3">
      <w:pPr>
        <w:pStyle w:val="ListParagraph"/>
        <w:numPr>
          <w:ilvl w:val="0"/>
          <w:numId w:val="14"/>
        </w:numPr>
        <w:rPr>
          <w:rFonts w:ascii="Times New Roman" w:hAnsi="Times New Roman" w:cs="Times New Roman"/>
          <w:i/>
          <w:sz w:val="26"/>
          <w:szCs w:val="26"/>
        </w:rPr>
      </w:pPr>
      <w:r w:rsidRPr="009712E3">
        <w:rPr>
          <w:rFonts w:ascii="Times New Roman" w:hAnsi="Times New Roman" w:cs="Times New Roman"/>
          <w:i/>
          <w:sz w:val="26"/>
          <w:szCs w:val="26"/>
        </w:rPr>
        <w:t xml:space="preserve">Collect the results from the other groups and compare them to yours.  </w:t>
      </w:r>
      <w:r w:rsidR="009712E3" w:rsidRPr="009712E3">
        <w:rPr>
          <w:rFonts w:ascii="Times New Roman" w:hAnsi="Times New Roman" w:cs="Times New Roman"/>
          <w:i/>
          <w:sz w:val="26"/>
          <w:szCs w:val="26"/>
        </w:rPr>
        <w:t>Where does your answer fit in the distribution of the class’s answers?  How does this affect the confidence in the accuracy of your answer?</w:t>
      </w:r>
    </w:p>
    <w:p w:rsidR="00347966" w:rsidRPr="009712E3" w:rsidRDefault="00347966" w:rsidP="009712E3">
      <w:pPr>
        <w:pStyle w:val="ListParagraph"/>
        <w:spacing w:after="0"/>
        <w:rPr>
          <w:rFonts w:ascii="Times New Roman" w:hAnsi="Times New Roman" w:cs="Times New Roman"/>
          <w:sz w:val="24"/>
          <w:szCs w:val="24"/>
        </w:rPr>
      </w:pPr>
    </w:p>
    <w:p w:rsidR="003D3279" w:rsidRDefault="003D3279" w:rsidP="00347966">
      <w:pPr>
        <w:spacing w:after="0"/>
        <w:rPr>
          <w:rFonts w:ascii="Times New Roman" w:hAnsi="Times New Roman" w:cs="Times New Roman"/>
          <w:sz w:val="24"/>
          <w:szCs w:val="24"/>
        </w:rPr>
      </w:pPr>
      <w:r>
        <w:rPr>
          <w:rFonts w:ascii="Times New Roman" w:hAnsi="Times New Roman" w:cs="Times New Roman"/>
          <w:sz w:val="24"/>
          <w:szCs w:val="24"/>
        </w:rPr>
        <w:t xml:space="preserve">Teacher should use Navigator to quickly collect an average from every student.  Once this average is collected, send the data set back to the students.  Randomly choose a couple students to be large and in charge.  </w:t>
      </w:r>
    </w:p>
    <w:p w:rsidR="00512EB6" w:rsidRDefault="00512EB6" w:rsidP="00347966">
      <w:pPr>
        <w:spacing w:after="0"/>
        <w:rPr>
          <w:rFonts w:ascii="Times New Roman" w:hAnsi="Times New Roman" w:cs="Times New Roman"/>
          <w:sz w:val="24"/>
          <w:szCs w:val="24"/>
        </w:rPr>
      </w:pPr>
    </w:p>
    <w:p w:rsidR="00B32CFE" w:rsidRDefault="003D3279" w:rsidP="00347966">
      <w:pPr>
        <w:spacing w:after="0"/>
        <w:rPr>
          <w:rFonts w:ascii="Times New Roman" w:hAnsi="Times New Roman" w:cs="Times New Roman"/>
          <w:sz w:val="24"/>
          <w:szCs w:val="24"/>
        </w:rPr>
      </w:pPr>
      <w:r>
        <w:rPr>
          <w:rFonts w:ascii="Times New Roman" w:hAnsi="Times New Roman" w:cs="Times New Roman"/>
          <w:sz w:val="24"/>
          <w:szCs w:val="24"/>
        </w:rPr>
        <w:t>For questions 5 and 6, repeat the procedures for 3 and 4, except have the students sele</w:t>
      </w:r>
      <w:r w:rsidR="00B32CFE">
        <w:rPr>
          <w:rFonts w:ascii="Times New Roman" w:hAnsi="Times New Roman" w:cs="Times New Roman"/>
          <w:sz w:val="24"/>
          <w:szCs w:val="24"/>
        </w:rPr>
        <w:t xml:space="preserve">ct 25 pennies. </w:t>
      </w:r>
    </w:p>
    <w:p w:rsidR="00B32CFE" w:rsidRDefault="00B32CFE" w:rsidP="00347966">
      <w:pPr>
        <w:spacing w:after="0"/>
        <w:rPr>
          <w:rFonts w:ascii="Times New Roman" w:hAnsi="Times New Roman" w:cs="Times New Roman"/>
          <w:sz w:val="24"/>
          <w:szCs w:val="24"/>
        </w:rPr>
      </w:pPr>
    </w:p>
    <w:p w:rsidR="00B32CFE" w:rsidRPr="00B32CFE" w:rsidRDefault="00B32CFE" w:rsidP="00B32CFE">
      <w:pPr>
        <w:pStyle w:val="ListParagraph"/>
        <w:numPr>
          <w:ilvl w:val="0"/>
          <w:numId w:val="14"/>
        </w:numPr>
        <w:rPr>
          <w:rFonts w:ascii="Times New Roman" w:hAnsi="Times New Roman" w:cs="Times New Roman"/>
          <w:i/>
          <w:sz w:val="26"/>
          <w:szCs w:val="26"/>
        </w:rPr>
      </w:pPr>
      <w:r w:rsidRPr="00B32CFE">
        <w:rPr>
          <w:rFonts w:ascii="Times New Roman" w:hAnsi="Times New Roman" w:cs="Times New Roman"/>
          <w:i/>
          <w:sz w:val="26"/>
          <w:szCs w:val="26"/>
        </w:rPr>
        <w:t xml:space="preserve">Collect a sample of 25 pennies and repeat the process you carried out in question 3 above. </w:t>
      </w:r>
    </w:p>
    <w:p w:rsidR="00B32CFE" w:rsidRPr="00B32CFE" w:rsidRDefault="00B32CFE" w:rsidP="00B32CFE">
      <w:pPr>
        <w:pStyle w:val="ListParagraph"/>
        <w:rPr>
          <w:rFonts w:ascii="Times New Roman" w:hAnsi="Times New Roman" w:cs="Times New Roman"/>
          <w:i/>
          <w:sz w:val="26"/>
          <w:szCs w:val="26"/>
        </w:rPr>
      </w:pPr>
    </w:p>
    <w:p w:rsidR="00347966" w:rsidRPr="009712E3" w:rsidRDefault="00B32CFE" w:rsidP="009712E3">
      <w:pPr>
        <w:pStyle w:val="ListParagraph"/>
        <w:numPr>
          <w:ilvl w:val="0"/>
          <w:numId w:val="14"/>
        </w:numPr>
        <w:rPr>
          <w:rFonts w:ascii="Times New Roman" w:hAnsi="Times New Roman" w:cs="Times New Roman"/>
          <w:i/>
          <w:sz w:val="26"/>
          <w:szCs w:val="26"/>
        </w:rPr>
      </w:pPr>
      <w:r w:rsidRPr="009712E3">
        <w:rPr>
          <w:rFonts w:ascii="Times New Roman" w:hAnsi="Times New Roman" w:cs="Times New Roman"/>
          <w:i/>
          <w:sz w:val="26"/>
          <w:szCs w:val="26"/>
        </w:rPr>
        <w:t xml:space="preserve">Collect the results from the other groups and compare them to yours.  </w:t>
      </w:r>
      <w:r w:rsidR="009712E3" w:rsidRPr="009712E3">
        <w:rPr>
          <w:rFonts w:ascii="Times New Roman" w:hAnsi="Times New Roman" w:cs="Times New Roman"/>
          <w:i/>
          <w:sz w:val="26"/>
          <w:szCs w:val="26"/>
        </w:rPr>
        <w:t>Where does your answer fit in the distribution of the class’s answers?  How does this affect the confidence in the accuracy of your answer?</w:t>
      </w:r>
    </w:p>
    <w:p w:rsidR="00347966" w:rsidRDefault="00347966" w:rsidP="00347966">
      <w:pPr>
        <w:spacing w:after="0"/>
        <w:rPr>
          <w:rFonts w:ascii="Times New Roman" w:hAnsi="Times New Roman" w:cs="Times New Roman"/>
          <w:sz w:val="24"/>
          <w:szCs w:val="24"/>
        </w:rPr>
      </w:pPr>
    </w:p>
    <w:p w:rsidR="00B32CFE" w:rsidRDefault="00347966" w:rsidP="00347966">
      <w:pPr>
        <w:spacing w:after="0"/>
        <w:rPr>
          <w:rFonts w:ascii="Times New Roman" w:hAnsi="Times New Roman" w:cs="Times New Roman"/>
          <w:b/>
          <w:sz w:val="24"/>
          <w:szCs w:val="24"/>
        </w:rPr>
      </w:pPr>
      <w:r w:rsidRPr="009A4540">
        <w:rPr>
          <w:rFonts w:ascii="Times New Roman" w:hAnsi="Times New Roman" w:cs="Times New Roman"/>
          <w:b/>
          <w:sz w:val="24"/>
          <w:szCs w:val="24"/>
        </w:rPr>
        <w:t xml:space="preserve">Communicating </w:t>
      </w:r>
      <w:r w:rsidR="00B32CFE">
        <w:rPr>
          <w:rFonts w:ascii="Times New Roman" w:hAnsi="Times New Roman" w:cs="Times New Roman"/>
          <w:b/>
          <w:sz w:val="24"/>
          <w:szCs w:val="24"/>
        </w:rPr>
        <w:t>Final Results</w:t>
      </w:r>
      <w:r w:rsidR="007D1CB3">
        <w:rPr>
          <w:rFonts w:ascii="Times New Roman" w:hAnsi="Times New Roman" w:cs="Times New Roman"/>
          <w:b/>
          <w:sz w:val="24"/>
          <w:szCs w:val="24"/>
        </w:rPr>
        <w:t xml:space="preserve"> (15 min)</w:t>
      </w:r>
    </w:p>
    <w:p w:rsidR="00347966" w:rsidRDefault="00B32CFE" w:rsidP="00347966">
      <w:pPr>
        <w:spacing w:after="0"/>
        <w:rPr>
          <w:rFonts w:ascii="Times New Roman" w:hAnsi="Times New Roman" w:cs="Times New Roman"/>
          <w:sz w:val="24"/>
          <w:szCs w:val="24"/>
        </w:rPr>
      </w:pPr>
      <w:r>
        <w:rPr>
          <w:rFonts w:ascii="Times New Roman" w:hAnsi="Times New Roman" w:cs="Times New Roman"/>
          <w:sz w:val="24"/>
          <w:szCs w:val="24"/>
        </w:rPr>
        <w:t xml:space="preserve">Students should discuss their complete analysis and arrive at a final guess.  It is likely that they will choose a single estimate, but that is o.k. at this point.  It is more important that they select </w:t>
      </w:r>
      <w:r w:rsidR="00512EB6">
        <w:rPr>
          <w:rFonts w:ascii="Times New Roman" w:hAnsi="Times New Roman" w:cs="Times New Roman"/>
          <w:sz w:val="24"/>
          <w:szCs w:val="24"/>
        </w:rPr>
        <w:t>their average from the sample of size 25</w:t>
      </w:r>
      <w:r>
        <w:rPr>
          <w:rFonts w:ascii="Times New Roman" w:hAnsi="Times New Roman" w:cs="Times New Roman"/>
          <w:sz w:val="24"/>
          <w:szCs w:val="24"/>
        </w:rPr>
        <w:t>.</w:t>
      </w:r>
    </w:p>
    <w:p w:rsidR="00B32CFE" w:rsidRDefault="00B32CFE" w:rsidP="00347966">
      <w:pPr>
        <w:spacing w:after="0"/>
        <w:rPr>
          <w:rFonts w:ascii="Times New Roman" w:hAnsi="Times New Roman" w:cs="Times New Roman"/>
          <w:sz w:val="24"/>
          <w:szCs w:val="24"/>
        </w:rPr>
      </w:pPr>
    </w:p>
    <w:p w:rsidR="00B32CFE" w:rsidRDefault="00B32CFE" w:rsidP="00B32CFE">
      <w:pPr>
        <w:pStyle w:val="ListParagraph"/>
        <w:numPr>
          <w:ilvl w:val="0"/>
          <w:numId w:val="14"/>
        </w:numPr>
        <w:rPr>
          <w:rFonts w:ascii="Times New Roman" w:hAnsi="Times New Roman" w:cs="Times New Roman"/>
          <w:i/>
          <w:sz w:val="26"/>
          <w:szCs w:val="26"/>
        </w:rPr>
      </w:pPr>
      <w:r w:rsidRPr="00B32CFE">
        <w:rPr>
          <w:rFonts w:ascii="Times New Roman" w:hAnsi="Times New Roman" w:cs="Times New Roman"/>
          <w:i/>
          <w:sz w:val="26"/>
          <w:szCs w:val="26"/>
        </w:rPr>
        <w:t>Based on all the evidence you have collected, what is the final answer to your question?  Use words, pictures, and/or symbols to demonstrate the statistical reasoning you are using to support your answer.</w:t>
      </w:r>
    </w:p>
    <w:p w:rsidR="00B32CFE" w:rsidRPr="007D1CB3" w:rsidRDefault="00B32CFE" w:rsidP="00B32CFE">
      <w:pPr>
        <w:rPr>
          <w:rFonts w:ascii="Times New Roman" w:hAnsi="Times New Roman" w:cs="Times New Roman"/>
          <w:sz w:val="24"/>
          <w:szCs w:val="24"/>
        </w:rPr>
      </w:pPr>
      <w:r w:rsidRPr="007D1CB3">
        <w:rPr>
          <w:rFonts w:ascii="Times New Roman" w:hAnsi="Times New Roman" w:cs="Times New Roman"/>
          <w:sz w:val="24"/>
          <w:szCs w:val="24"/>
        </w:rPr>
        <w:t>Anticipated responses</w:t>
      </w:r>
    </w:p>
    <w:p w:rsidR="00B32CFE" w:rsidRPr="007D1CB3" w:rsidRDefault="00B32CFE" w:rsidP="00B32CFE">
      <w:pPr>
        <w:pStyle w:val="ListParagraph"/>
        <w:numPr>
          <w:ilvl w:val="0"/>
          <w:numId w:val="18"/>
        </w:numPr>
        <w:rPr>
          <w:rFonts w:ascii="Times New Roman" w:hAnsi="Times New Roman" w:cs="Times New Roman"/>
          <w:sz w:val="24"/>
          <w:szCs w:val="24"/>
        </w:rPr>
      </w:pPr>
      <w:r w:rsidRPr="007D1CB3">
        <w:rPr>
          <w:rFonts w:ascii="Times New Roman" w:hAnsi="Times New Roman" w:cs="Times New Roman"/>
          <w:sz w:val="24"/>
          <w:szCs w:val="24"/>
        </w:rPr>
        <w:t>Picking a single average</w:t>
      </w:r>
    </w:p>
    <w:p w:rsidR="00B32CFE" w:rsidRPr="007D1CB3" w:rsidRDefault="00B32CFE" w:rsidP="00B32CFE">
      <w:pPr>
        <w:pStyle w:val="ListParagraph"/>
        <w:numPr>
          <w:ilvl w:val="0"/>
          <w:numId w:val="18"/>
        </w:numPr>
        <w:rPr>
          <w:rFonts w:ascii="Times New Roman" w:hAnsi="Times New Roman" w:cs="Times New Roman"/>
          <w:sz w:val="24"/>
          <w:szCs w:val="24"/>
        </w:rPr>
      </w:pPr>
      <w:r w:rsidRPr="007D1CB3">
        <w:rPr>
          <w:rFonts w:ascii="Times New Roman" w:hAnsi="Times New Roman" w:cs="Times New Roman"/>
          <w:sz w:val="24"/>
          <w:szCs w:val="24"/>
        </w:rPr>
        <w:t>Some may create an interval</w:t>
      </w:r>
    </w:p>
    <w:p w:rsidR="00B32CFE" w:rsidRPr="007D1CB3" w:rsidRDefault="00B32CFE" w:rsidP="00B32CFE">
      <w:pPr>
        <w:pStyle w:val="ListParagraph"/>
        <w:numPr>
          <w:ilvl w:val="0"/>
          <w:numId w:val="18"/>
        </w:numPr>
        <w:rPr>
          <w:rFonts w:ascii="Times New Roman" w:hAnsi="Times New Roman" w:cs="Times New Roman"/>
          <w:sz w:val="24"/>
          <w:szCs w:val="24"/>
        </w:rPr>
      </w:pPr>
      <w:r w:rsidRPr="007D1CB3">
        <w:rPr>
          <w:rFonts w:ascii="Times New Roman" w:hAnsi="Times New Roman" w:cs="Times New Roman"/>
          <w:sz w:val="24"/>
          <w:szCs w:val="24"/>
        </w:rPr>
        <w:t>Some may want to stick with their own average since they know how the data was gathered.</w:t>
      </w:r>
    </w:p>
    <w:p w:rsidR="007D1CB3" w:rsidRDefault="007D1CB3" w:rsidP="00B32CFE">
      <w:pPr>
        <w:rPr>
          <w:rFonts w:ascii="Times New Roman" w:hAnsi="Times New Roman" w:cs="Times New Roman"/>
          <w:sz w:val="24"/>
          <w:szCs w:val="24"/>
        </w:rPr>
      </w:pPr>
    </w:p>
    <w:p w:rsidR="007D1CB3" w:rsidRPr="007D1CB3" w:rsidRDefault="007D1CB3" w:rsidP="00B32CFE">
      <w:pPr>
        <w:rPr>
          <w:rFonts w:ascii="Times New Roman" w:hAnsi="Times New Roman" w:cs="Times New Roman"/>
          <w:b/>
          <w:sz w:val="24"/>
          <w:szCs w:val="24"/>
        </w:rPr>
      </w:pPr>
      <w:r>
        <w:rPr>
          <w:rFonts w:ascii="Times New Roman" w:hAnsi="Times New Roman" w:cs="Times New Roman"/>
          <w:b/>
          <w:sz w:val="24"/>
          <w:szCs w:val="24"/>
        </w:rPr>
        <w:t>Connecting to Sampling Distribution (30 min)</w:t>
      </w:r>
    </w:p>
    <w:p w:rsidR="00B32CFE" w:rsidRDefault="007D1CB3" w:rsidP="00B32CFE">
      <w:pPr>
        <w:rPr>
          <w:rFonts w:ascii="Times New Roman" w:hAnsi="Times New Roman" w:cs="Times New Roman"/>
          <w:sz w:val="24"/>
          <w:szCs w:val="24"/>
        </w:rPr>
      </w:pPr>
      <w:r w:rsidRPr="007D1CB3">
        <w:rPr>
          <w:rFonts w:ascii="Times New Roman" w:hAnsi="Times New Roman" w:cs="Times New Roman"/>
          <w:sz w:val="24"/>
          <w:szCs w:val="24"/>
        </w:rPr>
        <w:t>Open the file</w:t>
      </w:r>
      <w:r>
        <w:rPr>
          <w:rFonts w:ascii="Times New Roman" w:hAnsi="Times New Roman" w:cs="Times New Roman"/>
          <w:sz w:val="24"/>
          <w:szCs w:val="24"/>
        </w:rPr>
        <w:t xml:space="preserve"> Pennies </w:t>
      </w:r>
      <w:proofErr w:type="spellStart"/>
      <w:r>
        <w:rPr>
          <w:rFonts w:ascii="Times New Roman" w:hAnsi="Times New Roman" w:cs="Times New Roman"/>
          <w:sz w:val="24"/>
          <w:szCs w:val="24"/>
        </w:rPr>
        <w:t>Resampling.tns</w:t>
      </w:r>
      <w:proofErr w:type="spellEnd"/>
      <w:r>
        <w:rPr>
          <w:rFonts w:ascii="Times New Roman" w:hAnsi="Times New Roman" w:cs="Times New Roman"/>
          <w:sz w:val="24"/>
          <w:szCs w:val="24"/>
        </w:rPr>
        <w:t>.  Lead the students in a discussion that addresses the following:</w:t>
      </w:r>
    </w:p>
    <w:p w:rsidR="007D1CB3" w:rsidRDefault="007D1CB3" w:rsidP="007D1CB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If they chose a single estimate, it is technically wrong.  How would they adjust their estimate to have a better chance of being right?</w:t>
      </w:r>
    </w:p>
    <w:p w:rsidR="007D1CB3" w:rsidRDefault="007D1CB3" w:rsidP="007D1CB3">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actual sampling distribution consists of all the means from all possible samples of a particular size.  Thus, our use of 15 values to approximate the distribution is not going to be completely accurate.</w:t>
      </w:r>
    </w:p>
    <w:p w:rsidR="00B32CFE" w:rsidRPr="007D1CB3" w:rsidRDefault="007D1CB3" w:rsidP="00347966">
      <w:pPr>
        <w:pStyle w:val="ListParagraph"/>
        <w:numPr>
          <w:ilvl w:val="0"/>
          <w:numId w:val="19"/>
        </w:numPr>
        <w:spacing w:after="0"/>
        <w:rPr>
          <w:rFonts w:ascii="Times New Roman" w:hAnsi="Times New Roman" w:cs="Times New Roman"/>
          <w:sz w:val="24"/>
          <w:szCs w:val="24"/>
        </w:rPr>
      </w:pPr>
      <w:r w:rsidRPr="007D1CB3">
        <w:rPr>
          <w:rFonts w:ascii="Times New Roman" w:hAnsi="Times New Roman" w:cs="Times New Roman"/>
          <w:sz w:val="24"/>
          <w:szCs w:val="24"/>
        </w:rPr>
        <w:t>As sample size increases, the distributions become more normal, have less variability, but are all centered at the true average.</w:t>
      </w:r>
    </w:p>
    <w:p w:rsidR="00347966" w:rsidRPr="009A4540" w:rsidRDefault="00347966" w:rsidP="00347966">
      <w:pPr>
        <w:spacing w:after="0"/>
        <w:rPr>
          <w:rFonts w:ascii="Times New Roman" w:hAnsi="Times New Roman" w:cs="Times New Roman"/>
          <w:sz w:val="24"/>
          <w:szCs w:val="24"/>
        </w:rPr>
      </w:pPr>
    </w:p>
    <w:p w:rsidR="00347966" w:rsidRPr="009A4540" w:rsidRDefault="00347966" w:rsidP="00347966">
      <w:pPr>
        <w:spacing w:after="0"/>
        <w:rPr>
          <w:rFonts w:ascii="Times New Roman" w:hAnsi="Times New Roman" w:cs="Times New Roman"/>
          <w:sz w:val="24"/>
          <w:szCs w:val="24"/>
        </w:rPr>
      </w:pPr>
    </w:p>
    <w:p w:rsidR="00967518" w:rsidRPr="00967518" w:rsidRDefault="007D1CB3" w:rsidP="00347966">
      <w:pPr>
        <w:spacing w:after="0"/>
        <w:rPr>
          <w:rFonts w:ascii="Times New Roman" w:hAnsi="Times New Roman" w:cs="Times New Roman"/>
          <w:b/>
          <w:sz w:val="24"/>
          <w:szCs w:val="24"/>
        </w:rPr>
      </w:pPr>
      <w:r>
        <w:rPr>
          <w:rFonts w:ascii="Times New Roman" w:hAnsi="Times New Roman" w:cs="Times New Roman"/>
          <w:b/>
          <w:sz w:val="24"/>
          <w:szCs w:val="24"/>
        </w:rPr>
        <w:t>Total time: 1</w:t>
      </w:r>
      <w:r w:rsidR="00347966" w:rsidRPr="009A4540">
        <w:rPr>
          <w:rFonts w:ascii="Times New Roman" w:hAnsi="Times New Roman" w:cs="Times New Roman"/>
          <w:b/>
          <w:sz w:val="24"/>
          <w:szCs w:val="24"/>
        </w:rPr>
        <w:t xml:space="preserve"> hours </w:t>
      </w:r>
      <w:r w:rsidR="00347966">
        <w:rPr>
          <w:rFonts w:ascii="Times New Roman" w:hAnsi="Times New Roman" w:cs="Times New Roman"/>
          <w:b/>
          <w:sz w:val="24"/>
          <w:szCs w:val="24"/>
        </w:rPr>
        <w:t>40</w:t>
      </w:r>
      <w:r>
        <w:rPr>
          <w:rFonts w:ascii="Times New Roman" w:hAnsi="Times New Roman" w:cs="Times New Roman"/>
          <w:b/>
          <w:sz w:val="24"/>
          <w:szCs w:val="24"/>
        </w:rPr>
        <w:t xml:space="preserve"> minutes</w:t>
      </w:r>
    </w:p>
    <w:sectPr w:rsidR="00967518" w:rsidRPr="009675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D10" w:rsidRDefault="00E81D10" w:rsidP="00C44F45">
      <w:pPr>
        <w:spacing w:after="0" w:line="240" w:lineRule="auto"/>
      </w:pPr>
      <w:r>
        <w:separator/>
      </w:r>
    </w:p>
  </w:endnote>
  <w:endnote w:type="continuationSeparator" w:id="0">
    <w:p w:rsidR="00E81D10" w:rsidRDefault="00E81D10"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D10" w:rsidRDefault="00E81D10" w:rsidP="00C44F45">
      <w:pPr>
        <w:spacing w:after="0" w:line="240" w:lineRule="auto"/>
      </w:pPr>
      <w:r>
        <w:separator/>
      </w:r>
    </w:p>
  </w:footnote>
  <w:footnote w:type="continuationSeparator" w:id="0">
    <w:p w:rsidR="00E81D10" w:rsidRDefault="00E81D10"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AE4CDF" w:rsidRDefault="00A25DA6">
    <w:pPr>
      <w:pStyle w:val="Header"/>
      <w:rPr>
        <w:rFonts w:ascii="Arial" w:hAnsi="Arial" w:cs="Arial"/>
        <w:b/>
        <w:sz w:val="20"/>
        <w:szCs w:val="20"/>
      </w:rPr>
    </w:pPr>
    <w:r>
      <w:rPr>
        <w:rFonts w:ascii="Arial" w:hAnsi="Arial" w:cs="Arial"/>
        <w:b/>
        <w:sz w:val="36"/>
        <w:szCs w:val="36"/>
      </w:rPr>
      <w:t>Pennies</w:t>
    </w:r>
    <w:r w:rsidR="00A845FB" w:rsidRPr="00AE4CDF">
      <w:rPr>
        <w:rFonts w:ascii="Arial" w:hAnsi="Arial" w:cs="Arial"/>
        <w:b/>
        <w:sz w:val="36"/>
        <w:szCs w:val="36"/>
      </w:rPr>
      <w:t xml:space="preserve"> Task</w:t>
    </w:r>
    <w:r w:rsidR="00A845FB" w:rsidRPr="00AE4CDF">
      <w:rPr>
        <w:rFonts w:ascii="Arial" w:hAnsi="Arial" w:cs="Arial"/>
        <w:b/>
        <w:sz w:val="36"/>
        <w:szCs w:val="36"/>
      </w:rPr>
      <w:tab/>
    </w:r>
    <w:r w:rsidR="007D169F" w:rsidRPr="00AE4CDF">
      <w:rPr>
        <w:rFonts w:ascii="Arial" w:hAnsi="Arial" w:cs="Arial"/>
        <w:b/>
        <w:sz w:val="36"/>
        <w:szCs w:val="36"/>
      </w:rPr>
      <w:tab/>
    </w:r>
    <w:r w:rsidR="00C44F45" w:rsidRPr="00AE4CDF">
      <w:rPr>
        <w:rFonts w:ascii="Arial" w:hAnsi="Arial" w:cs="Arial"/>
        <w:noProof/>
      </w:rPr>
      <w:drawing>
        <wp:inline distT="0" distB="0" distL="0" distR="0" wp14:anchorId="7E34AAF1" wp14:editId="458ECBD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1F654D"/>
    <w:multiLevelType w:val="multilevel"/>
    <w:tmpl w:val="46232605"/>
    <w:lvl w:ilvl="0">
      <w:numFmt w:val="bullet"/>
      <w:lvlText w:val=""/>
      <w:lvlJc w:val="left"/>
      <w:pPr>
        <w:ind w:left="400" w:hanging="400"/>
      </w:pPr>
      <w:rPr>
        <w:rFonts w:ascii="Wingdings" w:eastAsia="Wingdings" w:hAnsi="Wingdings" w:hint="default"/>
        <w:b w:val="0"/>
        <w:color w:val="000000"/>
        <w:sz w:val="26"/>
        <w:szCs w:val="26"/>
      </w:rPr>
    </w:lvl>
    <w:lvl w:ilvl="1">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2">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3">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4">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5">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6">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7">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8">
      <w:start w:val="1"/>
      <w:numFmt w:val="bullet"/>
      <w:lvlText w:val=""/>
      <w:lvlJc w:val="left"/>
      <w:pPr>
        <w:ind w:left="400" w:hanging="400"/>
      </w:pPr>
      <w:rPr>
        <w:rFonts w:ascii="Times New Roman" w:eastAsia="Times New Roman" w:hAnsi="Times New Roman" w:cs="Times New Roman" w:hint="default"/>
        <w:b w:val="0"/>
        <w:color w:val="000000"/>
        <w:sz w:val="26"/>
        <w:szCs w:val="26"/>
      </w:rPr>
    </w:lvl>
  </w:abstractNum>
  <w:abstractNum w:abstractNumId="3">
    <w:nsid w:val="0DB92DE9"/>
    <w:multiLevelType w:val="hybridMultilevel"/>
    <w:tmpl w:val="ECBA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F1D6C"/>
    <w:multiLevelType w:val="hybridMultilevel"/>
    <w:tmpl w:val="CFDE19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FF1D32"/>
    <w:multiLevelType w:val="hybridMultilevel"/>
    <w:tmpl w:val="8E08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E3074B"/>
    <w:multiLevelType w:val="hybridMultilevel"/>
    <w:tmpl w:val="D0165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EA2106"/>
    <w:multiLevelType w:val="hybridMultilevel"/>
    <w:tmpl w:val="6D28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7F6C3F"/>
    <w:multiLevelType w:val="hybridMultilevel"/>
    <w:tmpl w:val="1CCE73D8"/>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1A53EB"/>
    <w:multiLevelType w:val="hybridMultilevel"/>
    <w:tmpl w:val="433EF3EC"/>
    <w:lvl w:ilvl="0" w:tplc="0409000F">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2">
    <w:nsid w:val="4BDE5599"/>
    <w:multiLevelType w:val="hybridMultilevel"/>
    <w:tmpl w:val="2D020864"/>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4">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5">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AE0162C"/>
    <w:multiLevelType w:val="hybridMultilevel"/>
    <w:tmpl w:val="B8725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900F5F"/>
    <w:multiLevelType w:val="hybridMultilevel"/>
    <w:tmpl w:val="74E4A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407F49"/>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8"/>
  </w:num>
  <w:num w:numId="4">
    <w:abstractNumId w:val="10"/>
  </w:num>
  <w:num w:numId="5">
    <w:abstractNumId w:val="4"/>
  </w:num>
  <w:num w:numId="6">
    <w:abstractNumId w:val="2"/>
  </w:num>
  <w:num w:numId="7">
    <w:abstractNumId w:val="7"/>
  </w:num>
  <w:num w:numId="8">
    <w:abstractNumId w:val="11"/>
  </w:num>
  <w:num w:numId="9">
    <w:abstractNumId w:val="0"/>
  </w:num>
  <w:num w:numId="10">
    <w:abstractNumId w:val="14"/>
  </w:num>
  <w:num w:numId="11">
    <w:abstractNumId w:val="13"/>
  </w:num>
  <w:num w:numId="12">
    <w:abstractNumId w:val="18"/>
  </w:num>
  <w:num w:numId="13">
    <w:abstractNumId w:val="5"/>
  </w:num>
  <w:num w:numId="14">
    <w:abstractNumId w:val="16"/>
  </w:num>
  <w:num w:numId="15">
    <w:abstractNumId w:val="12"/>
  </w:num>
  <w:num w:numId="16">
    <w:abstractNumId w:val="9"/>
  </w:num>
  <w:num w:numId="17">
    <w:abstractNumId w:val="17"/>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63D22"/>
    <w:rsid w:val="000A48A7"/>
    <w:rsid w:val="000C6BAC"/>
    <w:rsid w:val="001134DC"/>
    <w:rsid w:val="001250D1"/>
    <w:rsid w:val="0013747A"/>
    <w:rsid w:val="001B5A9E"/>
    <w:rsid w:val="001C6F3F"/>
    <w:rsid w:val="001F220C"/>
    <w:rsid w:val="001F4B98"/>
    <w:rsid w:val="0020644B"/>
    <w:rsid w:val="00213B4A"/>
    <w:rsid w:val="00227280"/>
    <w:rsid w:val="00244C7F"/>
    <w:rsid w:val="00266C83"/>
    <w:rsid w:val="00291920"/>
    <w:rsid w:val="002B190C"/>
    <w:rsid w:val="002C6C56"/>
    <w:rsid w:val="00347966"/>
    <w:rsid w:val="00363513"/>
    <w:rsid w:val="003747C8"/>
    <w:rsid w:val="00390962"/>
    <w:rsid w:val="00395FE8"/>
    <w:rsid w:val="003A434B"/>
    <w:rsid w:val="003C79DF"/>
    <w:rsid w:val="003D3279"/>
    <w:rsid w:val="003E6E60"/>
    <w:rsid w:val="004204F1"/>
    <w:rsid w:val="00456C09"/>
    <w:rsid w:val="004874DF"/>
    <w:rsid w:val="004B109D"/>
    <w:rsid w:val="004B6C3E"/>
    <w:rsid w:val="00512EB6"/>
    <w:rsid w:val="00524D03"/>
    <w:rsid w:val="00526451"/>
    <w:rsid w:val="00570399"/>
    <w:rsid w:val="005A0C25"/>
    <w:rsid w:val="005C738D"/>
    <w:rsid w:val="005E3CBB"/>
    <w:rsid w:val="00623808"/>
    <w:rsid w:val="00665853"/>
    <w:rsid w:val="006A6A5D"/>
    <w:rsid w:val="006C7079"/>
    <w:rsid w:val="00727CBF"/>
    <w:rsid w:val="00744866"/>
    <w:rsid w:val="0074526B"/>
    <w:rsid w:val="00747E80"/>
    <w:rsid w:val="00751C40"/>
    <w:rsid w:val="0079167E"/>
    <w:rsid w:val="007A4E82"/>
    <w:rsid w:val="007B42C2"/>
    <w:rsid w:val="007D169F"/>
    <w:rsid w:val="007D1CB3"/>
    <w:rsid w:val="00803954"/>
    <w:rsid w:val="00860EB3"/>
    <w:rsid w:val="00864E4F"/>
    <w:rsid w:val="0087784C"/>
    <w:rsid w:val="009055C8"/>
    <w:rsid w:val="009077EB"/>
    <w:rsid w:val="0093299C"/>
    <w:rsid w:val="00933DFC"/>
    <w:rsid w:val="00967518"/>
    <w:rsid w:val="009712E3"/>
    <w:rsid w:val="009766EB"/>
    <w:rsid w:val="00990CA5"/>
    <w:rsid w:val="009A2500"/>
    <w:rsid w:val="009D715D"/>
    <w:rsid w:val="00A105A9"/>
    <w:rsid w:val="00A113B3"/>
    <w:rsid w:val="00A25DA6"/>
    <w:rsid w:val="00A27E55"/>
    <w:rsid w:val="00A45BD9"/>
    <w:rsid w:val="00A845FB"/>
    <w:rsid w:val="00AC7B7A"/>
    <w:rsid w:val="00AD5B66"/>
    <w:rsid w:val="00AE07DC"/>
    <w:rsid w:val="00AE4CDF"/>
    <w:rsid w:val="00B24E97"/>
    <w:rsid w:val="00B32CFE"/>
    <w:rsid w:val="00BA755D"/>
    <w:rsid w:val="00BC12FC"/>
    <w:rsid w:val="00BC34E5"/>
    <w:rsid w:val="00BE561F"/>
    <w:rsid w:val="00C1027A"/>
    <w:rsid w:val="00C2536A"/>
    <w:rsid w:val="00C44F45"/>
    <w:rsid w:val="00C5132A"/>
    <w:rsid w:val="00C77F22"/>
    <w:rsid w:val="00C87217"/>
    <w:rsid w:val="00C92DD8"/>
    <w:rsid w:val="00CA25A2"/>
    <w:rsid w:val="00CE47BA"/>
    <w:rsid w:val="00DE32CB"/>
    <w:rsid w:val="00E0550B"/>
    <w:rsid w:val="00E366E9"/>
    <w:rsid w:val="00E75BB2"/>
    <w:rsid w:val="00E81D10"/>
    <w:rsid w:val="00E8325D"/>
    <w:rsid w:val="00EA0249"/>
    <w:rsid w:val="00EA1D15"/>
    <w:rsid w:val="00EB6F60"/>
    <w:rsid w:val="00EF4726"/>
    <w:rsid w:val="00F84B57"/>
    <w:rsid w:val="00F94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243">
      <w:bodyDiv w:val="1"/>
      <w:marLeft w:val="0"/>
      <w:marRight w:val="0"/>
      <w:marTop w:val="0"/>
      <w:marBottom w:val="0"/>
      <w:divBdr>
        <w:top w:val="none" w:sz="0" w:space="0" w:color="auto"/>
        <w:left w:val="none" w:sz="0" w:space="0" w:color="auto"/>
        <w:bottom w:val="none" w:sz="0" w:space="0" w:color="auto"/>
        <w:right w:val="none" w:sz="0" w:space="0" w:color="auto"/>
      </w:divBdr>
    </w:div>
    <w:div w:id="598291327">
      <w:bodyDiv w:val="1"/>
      <w:marLeft w:val="0"/>
      <w:marRight w:val="0"/>
      <w:marTop w:val="0"/>
      <w:marBottom w:val="0"/>
      <w:divBdr>
        <w:top w:val="none" w:sz="0" w:space="0" w:color="auto"/>
        <w:left w:val="none" w:sz="0" w:space="0" w:color="auto"/>
        <w:bottom w:val="none" w:sz="0" w:space="0" w:color="auto"/>
        <w:right w:val="none" w:sz="0" w:space="0" w:color="auto"/>
      </w:divBdr>
    </w:div>
    <w:div w:id="921183761">
      <w:bodyDiv w:val="1"/>
      <w:marLeft w:val="0"/>
      <w:marRight w:val="0"/>
      <w:marTop w:val="0"/>
      <w:marBottom w:val="0"/>
      <w:divBdr>
        <w:top w:val="none" w:sz="0" w:space="0" w:color="auto"/>
        <w:left w:val="none" w:sz="0" w:space="0" w:color="auto"/>
        <w:bottom w:val="none" w:sz="0" w:space="0" w:color="auto"/>
        <w:right w:val="none" w:sz="0" w:space="0" w:color="auto"/>
      </w:divBdr>
    </w:div>
    <w:div w:id="1271819375">
      <w:bodyDiv w:val="1"/>
      <w:marLeft w:val="0"/>
      <w:marRight w:val="0"/>
      <w:marTop w:val="0"/>
      <w:marBottom w:val="0"/>
      <w:divBdr>
        <w:top w:val="none" w:sz="0" w:space="0" w:color="auto"/>
        <w:left w:val="none" w:sz="0" w:space="0" w:color="auto"/>
        <w:bottom w:val="none" w:sz="0" w:space="0" w:color="auto"/>
        <w:right w:val="none" w:sz="0" w:space="0" w:color="auto"/>
      </w:divBdr>
    </w:div>
    <w:div w:id="138510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C975E-A60B-4E7A-910C-EE667454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 </cp:lastModifiedBy>
  <cp:revision>6</cp:revision>
  <cp:lastPrinted>2013-05-30T17:06:00Z</cp:lastPrinted>
  <dcterms:created xsi:type="dcterms:W3CDTF">2013-06-23T01:48:00Z</dcterms:created>
  <dcterms:modified xsi:type="dcterms:W3CDTF">2013-06-27T12:43:00Z</dcterms:modified>
</cp:coreProperties>
</file>